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DE" w:rsidRDefault="000034EA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MRE Press — Change of Authorship Form</w:t>
      </w:r>
    </w:p>
    <w:p w:rsidR="00957BDE" w:rsidRDefault="000034EA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(Must be Completed and Signed by ALL Authors)</w:t>
      </w:r>
    </w:p>
    <w:p w:rsidR="00957BDE" w:rsidRDefault="00957BDE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5"/>
        <w:gridCol w:w="5941"/>
      </w:tblGrid>
      <w:tr w:rsidR="00957BDE">
        <w:tc>
          <w:tcPr>
            <w:tcW w:w="235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Manuscript ID:</w:t>
            </w:r>
          </w:p>
        </w:tc>
        <w:tc>
          <w:tcPr>
            <w:tcW w:w="59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35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Manuscript Title:</w:t>
            </w:r>
          </w:p>
        </w:tc>
        <w:tc>
          <w:tcPr>
            <w:tcW w:w="59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35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Description of the change:</w:t>
            </w:r>
          </w:p>
        </w:tc>
        <w:tc>
          <w:tcPr>
            <w:tcW w:w="59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1B1B6A" w:rsidRDefault="001B1B6A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957BDE" w:rsidRPr="001B1B6A" w:rsidRDefault="000034EA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B1B6A">
        <w:rPr>
          <w:rFonts w:ascii="Times New Roman" w:hAnsi="Times New Roman" w:cs="Times New Roman"/>
          <w:b/>
          <w:bCs/>
          <w:kern w:val="0"/>
          <w:sz w:val="28"/>
          <w:szCs w:val="28"/>
        </w:rPr>
        <w:t>Original Authorship</w:t>
      </w:r>
    </w:p>
    <w:p w:rsidR="00957BDE" w:rsidRDefault="000034EA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List</w:t>
      </w:r>
      <w:r>
        <w:rPr>
          <w:rFonts w:ascii="Times New Roman" w:hAnsi="Times New Roman" w:cs="Times New Roman"/>
          <w:b/>
          <w:kern w:val="0"/>
          <w:sz w:val="20"/>
          <w:szCs w:val="20"/>
        </w:rPr>
        <w:t xml:space="preserve"> ALL Authors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in the same order as the original (first) submission. For more than 10 use an extra sheet.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050"/>
        <w:gridCol w:w="3481"/>
      </w:tblGrid>
      <w:tr w:rsidR="00957BDE">
        <w:tc>
          <w:tcPr>
            <w:tcW w:w="2765" w:type="dxa"/>
          </w:tcPr>
          <w:p w:rsidR="00957BDE" w:rsidRDefault="00957BDE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50" w:type="dxa"/>
          </w:tcPr>
          <w:p w:rsidR="00957BDE" w:rsidRDefault="000034EA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ame </w:t>
            </w:r>
          </w:p>
        </w:tc>
        <w:tc>
          <w:tcPr>
            <w:tcW w:w="3481" w:type="dxa"/>
          </w:tcPr>
          <w:p w:rsidR="00957BDE" w:rsidRDefault="000034EA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ffiliation</w:t>
            </w: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(1)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(2)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(3)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(4)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(5)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(6)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(7)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(8)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(9)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2765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(10)</w:t>
            </w:r>
          </w:p>
        </w:tc>
        <w:tc>
          <w:tcPr>
            <w:tcW w:w="205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443E2C" w:rsidRPr="00443E2C" w:rsidRDefault="00443E2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443E2C" w:rsidRPr="00443E2C" w:rsidRDefault="000034EA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43E2C"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New Authorship</w:t>
      </w:r>
    </w:p>
    <w:p w:rsidR="00957BDE" w:rsidRDefault="000034EA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kern w:val="0"/>
          <w:sz w:val="20"/>
          <w:szCs w:val="20"/>
        </w:rPr>
        <w:t>ALL Authors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must sign below agreeing to the new changes in authorship. The authorship order must match the new title page of the manuscript. </w:t>
      </w:r>
      <w:r w:rsidRPr="00FB68DB">
        <w:rPr>
          <w:rFonts w:ascii="Times New Roman" w:hAnsi="Times New Roman" w:cs="Times New Roman"/>
          <w:kern w:val="0"/>
          <w:sz w:val="20"/>
          <w:szCs w:val="20"/>
        </w:rPr>
        <w:t>Signature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below certify compliance with the </w:t>
      </w:r>
      <w:r w:rsidRPr="000914F9">
        <w:rPr>
          <w:rFonts w:ascii="Times New Roman" w:hAnsi="Times New Roman" w:cs="Times New Roman"/>
          <w:b/>
          <w:kern w:val="0"/>
          <w:sz w:val="20"/>
          <w:szCs w:val="20"/>
        </w:rPr>
        <w:t>author responsibilities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on the next pages. 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ist ALL Authors in the same order as the new version. </w:t>
      </w:r>
    </w:p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Style w:val="a7"/>
        <w:tblW w:w="8762" w:type="dxa"/>
        <w:tblLayout w:type="fixed"/>
        <w:tblLook w:val="04A0" w:firstRow="1" w:lastRow="0" w:firstColumn="1" w:lastColumn="0" w:noHBand="0" w:noVBand="1"/>
      </w:tblPr>
      <w:tblGrid>
        <w:gridCol w:w="1337"/>
        <w:gridCol w:w="632"/>
        <w:gridCol w:w="965"/>
        <w:gridCol w:w="1960"/>
        <w:gridCol w:w="2027"/>
        <w:gridCol w:w="1841"/>
      </w:tblGrid>
      <w:tr w:rsidR="00957BDE">
        <w:tc>
          <w:tcPr>
            <w:tcW w:w="1337" w:type="dxa"/>
          </w:tcPr>
          <w:p w:rsidR="00957BDE" w:rsidRDefault="00957BDE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</w:tcPr>
          <w:p w:rsidR="00957BDE" w:rsidRDefault="000034EA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Title</w:t>
            </w:r>
          </w:p>
        </w:tc>
        <w:tc>
          <w:tcPr>
            <w:tcW w:w="965" w:type="dxa"/>
          </w:tcPr>
          <w:p w:rsidR="00957BDE" w:rsidRDefault="000034EA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ame </w:t>
            </w:r>
          </w:p>
        </w:tc>
        <w:tc>
          <w:tcPr>
            <w:tcW w:w="1960" w:type="dxa"/>
          </w:tcPr>
          <w:p w:rsidR="00957BDE" w:rsidRDefault="000034EA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Email</w:t>
            </w:r>
          </w:p>
        </w:tc>
        <w:tc>
          <w:tcPr>
            <w:tcW w:w="2027" w:type="dxa"/>
          </w:tcPr>
          <w:p w:rsidR="00957BDE" w:rsidRDefault="000034EA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ffiliation</w:t>
            </w:r>
          </w:p>
        </w:tc>
        <w:tc>
          <w:tcPr>
            <w:tcW w:w="1841" w:type="dxa"/>
          </w:tcPr>
          <w:p w:rsidR="00957BDE" w:rsidRPr="0059216B" w:rsidRDefault="000034EA">
            <w:pPr>
              <w:rPr>
                <w:rFonts w:ascii="Times New Roman" w:hAnsi="Times New Roman" w:cs="Times New Roman"/>
                <w:b/>
                <w:bCs/>
                <w:i/>
                <w:kern w:val="0"/>
                <w:sz w:val="20"/>
                <w:szCs w:val="20"/>
              </w:rPr>
            </w:pPr>
            <w:r w:rsidRPr="0059216B">
              <w:rPr>
                <w:rFonts w:ascii="Times New Roman" w:hAnsi="Times New Roman" w:cs="Times New Roman" w:hint="eastAsia"/>
                <w:b/>
                <w:bCs/>
                <w:i/>
                <w:kern w:val="0"/>
                <w:sz w:val="20"/>
                <w:szCs w:val="20"/>
              </w:rPr>
              <w:t>Signature &amp; Date</w:t>
            </w: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(1)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(2)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(3)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(4)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(5)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(6)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(7)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(8)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(9)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BDE">
        <w:tc>
          <w:tcPr>
            <w:tcW w:w="1337" w:type="dxa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Author (10)</w:t>
            </w:r>
          </w:p>
        </w:tc>
        <w:tc>
          <w:tcPr>
            <w:tcW w:w="632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7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957BDE" w:rsidRDefault="00957BDE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365E50" w:rsidRDefault="00365E50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5E448C" w:rsidRDefault="005E448C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4F77AA" w:rsidRDefault="004F77AA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:rsidR="00237D29" w:rsidRDefault="000034EA">
      <w:pPr>
        <w:rPr>
          <w:rFonts w:ascii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kern w:val="0"/>
          <w:sz w:val="20"/>
          <w:szCs w:val="20"/>
        </w:rPr>
        <w:lastRenderedPageBreak/>
        <w:t>Please list ALL Authors</w:t>
      </w:r>
      <w:r w:rsidR="00D32903">
        <w:rPr>
          <w:rFonts w:ascii="Times New Roman" w:hAnsi="Times New Roman" w:cs="Times New Roman"/>
          <w:b/>
          <w:kern w:val="0"/>
          <w:sz w:val="20"/>
          <w:szCs w:val="20"/>
        </w:rPr>
        <w:t xml:space="preserve">’ </w:t>
      </w:r>
      <w:r>
        <w:rPr>
          <w:rFonts w:ascii="Times New Roman" w:hAnsi="Times New Roman" w:cs="Times New Roman" w:hint="eastAsia"/>
          <w:b/>
          <w:kern w:val="0"/>
          <w:sz w:val="20"/>
          <w:szCs w:val="20"/>
        </w:rPr>
        <w:t>Contribution here:</w:t>
      </w:r>
    </w:p>
    <w:p w:rsidR="00237D29" w:rsidRPr="00C979BE" w:rsidRDefault="00237D29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BDE" w:rsidTr="00942D77">
        <w:tc>
          <w:tcPr>
            <w:tcW w:w="8419" w:type="dxa"/>
            <w:shd w:val="clear" w:color="auto" w:fill="auto"/>
          </w:tcPr>
          <w:p w:rsidR="00957BDE" w:rsidRDefault="000034E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Authors</w:t>
            </w:r>
            <w:r w:rsidR="00D32903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 xml:space="preserve"> Contribution </w:t>
            </w:r>
          </w:p>
        </w:tc>
      </w:tr>
      <w:tr w:rsidR="00957BDE">
        <w:trPr>
          <w:trHeight w:val="2073"/>
        </w:trPr>
        <w:tc>
          <w:tcPr>
            <w:tcW w:w="8419" w:type="dxa"/>
          </w:tcPr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957BDE" w:rsidRDefault="00957BD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28707D" w:rsidRDefault="00C979BE">
      <w:pPr>
        <w:rPr>
          <w:rFonts w:ascii="Times New Roman" w:hAnsi="Times New Roman" w:cs="Times New Roman"/>
          <w:b/>
          <w:kern w:val="0"/>
          <w:sz w:val="20"/>
          <w:szCs w:val="20"/>
        </w:rPr>
      </w:pPr>
      <w:r w:rsidRPr="00C979BE">
        <w:rPr>
          <w:rFonts w:ascii="Times New Roman" w:hAnsi="Times New Roman" w:cs="Times New Roman"/>
          <w:b/>
          <w:kern w:val="0"/>
          <w:sz w:val="20"/>
          <w:szCs w:val="20"/>
        </w:rPr>
        <w:t>Contributor Roles Taxonomy (</w:t>
      </w:r>
      <w:proofErr w:type="spellStart"/>
      <w:r w:rsidRPr="00C979BE">
        <w:rPr>
          <w:rFonts w:ascii="Times New Roman" w:hAnsi="Times New Roman" w:cs="Times New Roman"/>
          <w:b/>
          <w:kern w:val="0"/>
          <w:sz w:val="20"/>
          <w:szCs w:val="20"/>
        </w:rPr>
        <w:t>CRediT</w:t>
      </w:r>
      <w:proofErr w:type="spellEnd"/>
      <w:r w:rsidRPr="00C979BE">
        <w:rPr>
          <w:rFonts w:ascii="Times New Roman" w:hAnsi="Times New Roman" w:cs="Times New Roman"/>
          <w:b/>
          <w:kern w:val="0"/>
          <w:sz w:val="20"/>
          <w:szCs w:val="20"/>
        </w:rPr>
        <w:t>)</w:t>
      </w:r>
    </w:p>
    <w:p w:rsidR="00237D29" w:rsidRPr="00C979BE" w:rsidRDefault="00237D29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Conceptualization</w:t>
            </w:r>
          </w:p>
        </w:tc>
        <w:tc>
          <w:tcPr>
            <w:tcW w:w="5891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Ideas; formulation or evolution of overarching research goals and aims.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Data curation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Management activities to annotate (produce metadata), scrub data and maintain research data (including software code, where it is necessary for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interpreting the data itself) for initial use and later re-use.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Formal analysis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Application of statistical, mathematical, computational, or other formal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techniques to analyze or synthesize study data.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Funding acquisition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Acquisition of the financial support for the project leading to this</w:t>
            </w:r>
          </w:p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publication.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Investigation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Conducting a research and investigation process, specifically performing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the experiments, or data/evidence collection.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Methodology</w:t>
            </w:r>
          </w:p>
        </w:tc>
        <w:tc>
          <w:tcPr>
            <w:tcW w:w="5891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Development or design of methodology; creation of models.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Project administration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Management and coordination responsibility for the research activity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planning and execution.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Resources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Provision of study materials, reagents, materials, patients, laboratory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samples, animals, instrumentation, computing resources, or other analysis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tools.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Software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Programming, software development; designing computer programs;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implementation of the computer code and supporting algorithms; testing of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existing code components.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Supervision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Oversight and leadership responsibility for the research activity planning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and execution, including mentorship external to the core team.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Validation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Verification, whether as a part of the activity or separate, of the overall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replication/reproducibility of results/experiments and other research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outputs.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Visualization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Preparation, creation and/or presentation of the published work,</w:t>
            </w:r>
          </w:p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specifically visualization/data presentation.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Writing-original draft</w:t>
            </w:r>
          </w:p>
        </w:tc>
        <w:tc>
          <w:tcPr>
            <w:tcW w:w="5891" w:type="dxa"/>
          </w:tcPr>
          <w:p w:rsidR="00D73CCF" w:rsidRPr="00932BFB" w:rsidRDefault="00D73CCF" w:rsidP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Preparation, creation and/or presentation of the published work,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specifically writing the initial draft (including substantive translation).</w:t>
            </w:r>
          </w:p>
        </w:tc>
      </w:tr>
      <w:tr w:rsidR="00D73CCF" w:rsidRPr="00932BFB" w:rsidTr="00E550F0">
        <w:tc>
          <w:tcPr>
            <w:tcW w:w="2405" w:type="dxa"/>
          </w:tcPr>
          <w:p w:rsidR="00D73CCF" w:rsidRPr="00932BFB" w:rsidRDefault="00D73CC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Writing-review &amp; editing</w:t>
            </w:r>
          </w:p>
        </w:tc>
        <w:tc>
          <w:tcPr>
            <w:tcW w:w="5891" w:type="dxa"/>
          </w:tcPr>
          <w:p w:rsidR="00D73CCF" w:rsidRPr="00932BFB" w:rsidRDefault="00D73CCF" w:rsidP="00884BD5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Preparation, creation and/or presentation of the published work by those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from the original research group, specifically critical review, commentary</w:t>
            </w:r>
            <w:r w:rsidRPr="00932BF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or revision</w:t>
            </w:r>
            <w:r w:rsidR="00884BD5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  <w:r w:rsidRPr="00932BFB">
              <w:rPr>
                <w:rFonts w:ascii="Times New Roman" w:hAnsi="Times New Roman" w:cs="Times New Roman"/>
                <w:kern w:val="0"/>
                <w:szCs w:val="21"/>
              </w:rPr>
              <w:t>including pre- or post-publication stages.</w:t>
            </w:r>
          </w:p>
        </w:tc>
      </w:tr>
    </w:tbl>
    <w:p w:rsidR="00957BDE" w:rsidRDefault="00957BDE">
      <w:pPr>
        <w:rPr>
          <w:rFonts w:ascii="Times New Roman" w:hAnsi="Times New Roman" w:cs="Times New Roman"/>
          <w:kern w:val="0"/>
          <w:sz w:val="20"/>
          <w:szCs w:val="20"/>
        </w:rPr>
      </w:pPr>
    </w:p>
    <w:sectPr w:rsidR="00957BD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2D" w:rsidRDefault="00260E2D">
      <w:r>
        <w:separator/>
      </w:r>
    </w:p>
  </w:endnote>
  <w:endnote w:type="continuationSeparator" w:id="0">
    <w:p w:rsidR="00260E2D" w:rsidRDefault="0026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401300"/>
      <w:docPartObj>
        <w:docPartGallery w:val="Page Numbers (Bottom of Page)"/>
        <w:docPartUnique/>
      </w:docPartObj>
    </w:sdtPr>
    <w:sdtEndPr/>
    <w:sdtContent>
      <w:p w:rsidR="00BF3B58" w:rsidRDefault="00BF3B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6B" w:rsidRPr="0059216B">
          <w:rPr>
            <w:noProof/>
            <w:lang w:val="zh-CN"/>
          </w:rPr>
          <w:t>4</w:t>
        </w:r>
        <w:r>
          <w:fldChar w:fldCharType="end"/>
        </w:r>
      </w:p>
    </w:sdtContent>
  </w:sdt>
  <w:p w:rsidR="004613F7" w:rsidRDefault="004613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2D" w:rsidRDefault="00260E2D">
      <w:r>
        <w:separator/>
      </w:r>
    </w:p>
  </w:footnote>
  <w:footnote w:type="continuationSeparator" w:id="0">
    <w:p w:rsidR="00260E2D" w:rsidRDefault="0026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99" w:rsidRDefault="000034EA" w:rsidP="00105DD8">
    <w:pPr>
      <w:pStyle w:val="a3"/>
    </w:pPr>
    <w:r>
      <w:rPr>
        <w:noProof/>
      </w:rPr>
      <w:drawing>
        <wp:inline distT="0" distB="0" distL="0" distR="0">
          <wp:extent cx="1552575" cy="685800"/>
          <wp:effectExtent l="0" t="0" r="9525" b="0"/>
          <wp:docPr id="1" name="图片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5DD8">
      <w:rPr>
        <w:rFonts w:hint="eastAsia"/>
      </w:rPr>
      <w:t xml:space="preserve"> </w:t>
    </w:r>
    <w:r w:rsidR="00105DD8">
      <w:t xml:space="preserve">                                         </w:t>
    </w:r>
    <w:hyperlink r:id="rId3" w:history="1">
      <w:r w:rsidR="00105DD8" w:rsidRPr="009C5E7E">
        <w:rPr>
          <w:rStyle w:val="a8"/>
        </w:rPr>
        <w:t>https://www.mrepress.net/</w:t>
      </w:r>
    </w:hyperlink>
    <w:r w:rsidR="00105D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31"/>
    <w:rsid w:val="000034EA"/>
    <w:rsid w:val="0008775E"/>
    <w:rsid w:val="000914F9"/>
    <w:rsid w:val="00105DD8"/>
    <w:rsid w:val="00147682"/>
    <w:rsid w:val="001B1B6A"/>
    <w:rsid w:val="00237D29"/>
    <w:rsid w:val="00260E2D"/>
    <w:rsid w:val="0028707D"/>
    <w:rsid w:val="002C3499"/>
    <w:rsid w:val="0031325A"/>
    <w:rsid w:val="00365E50"/>
    <w:rsid w:val="003C29AD"/>
    <w:rsid w:val="003D4115"/>
    <w:rsid w:val="00443E2C"/>
    <w:rsid w:val="004613F7"/>
    <w:rsid w:val="0047778D"/>
    <w:rsid w:val="004F77AA"/>
    <w:rsid w:val="00547C6A"/>
    <w:rsid w:val="0059216B"/>
    <w:rsid w:val="005A12B0"/>
    <w:rsid w:val="005E448C"/>
    <w:rsid w:val="005E4609"/>
    <w:rsid w:val="005E7851"/>
    <w:rsid w:val="00607E31"/>
    <w:rsid w:val="006E7FFE"/>
    <w:rsid w:val="007C2FA8"/>
    <w:rsid w:val="007E5686"/>
    <w:rsid w:val="0088002B"/>
    <w:rsid w:val="00884BD5"/>
    <w:rsid w:val="00932BFB"/>
    <w:rsid w:val="00942D77"/>
    <w:rsid w:val="00957BDE"/>
    <w:rsid w:val="009B0545"/>
    <w:rsid w:val="009D5A41"/>
    <w:rsid w:val="00A10F00"/>
    <w:rsid w:val="00AE54A7"/>
    <w:rsid w:val="00BF3B58"/>
    <w:rsid w:val="00C2201D"/>
    <w:rsid w:val="00C80602"/>
    <w:rsid w:val="00C979BE"/>
    <w:rsid w:val="00CA3FAC"/>
    <w:rsid w:val="00CF332D"/>
    <w:rsid w:val="00CF7C95"/>
    <w:rsid w:val="00D32903"/>
    <w:rsid w:val="00D73CCF"/>
    <w:rsid w:val="00DE56CE"/>
    <w:rsid w:val="00E11369"/>
    <w:rsid w:val="00E469A1"/>
    <w:rsid w:val="00E550F0"/>
    <w:rsid w:val="00EB39EB"/>
    <w:rsid w:val="00F12652"/>
    <w:rsid w:val="00F51300"/>
    <w:rsid w:val="00F7637A"/>
    <w:rsid w:val="00FB68DB"/>
    <w:rsid w:val="00FE4C9A"/>
    <w:rsid w:val="04CB18B2"/>
    <w:rsid w:val="2AAF1BE3"/>
    <w:rsid w:val="2B5B7FD4"/>
    <w:rsid w:val="301C7200"/>
    <w:rsid w:val="358E3784"/>
    <w:rsid w:val="3B97343F"/>
    <w:rsid w:val="4C270708"/>
    <w:rsid w:val="59884894"/>
    <w:rsid w:val="6C9B6C0E"/>
    <w:rsid w:val="6E681986"/>
    <w:rsid w:val="742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E3EF6C-482A-47FB-ABB2-6166FB66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pPr>
      <w:autoSpaceDE w:val="0"/>
      <w:autoSpaceDN w:val="0"/>
      <w:adjustRightInd w:val="0"/>
      <w:jc w:val="left"/>
    </w:pPr>
    <w:rPr>
      <w:rFonts w:ascii="Times New Roman" w:eastAsia="等线" w:hAnsi="Times New Roman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61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repress.net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mrepress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52</cp:revision>
  <dcterms:created xsi:type="dcterms:W3CDTF">2022-09-30T06:23:00Z</dcterms:created>
  <dcterms:modified xsi:type="dcterms:W3CDTF">2022-09-30T07:02:00Z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